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745" w:rsidRDefault="00963745" w:rsidP="00963745">
      <w:pPr>
        <w:spacing w:before="100" w:beforeAutospacing="1" w:after="100" w:afterAutospacing="1" w:line="240" w:lineRule="auto"/>
        <w:jc w:val="center"/>
        <w:outlineLvl w:val="0"/>
        <w:rPr>
          <w:rFonts w:ascii="Times New Roman" w:eastAsia="Times New Roman" w:hAnsi="Times New Roman" w:cs="Times New Roman"/>
          <w:b/>
          <w:bCs/>
          <w:kern w:val="36"/>
          <w:sz w:val="32"/>
          <w:szCs w:val="48"/>
          <w:lang w:eastAsia="ru-RU"/>
        </w:rPr>
      </w:pPr>
      <w:r>
        <w:rPr>
          <w:rFonts w:ascii="Times New Roman" w:eastAsia="Times New Roman" w:hAnsi="Times New Roman" w:cs="Times New Roman"/>
          <w:b/>
          <w:bCs/>
          <w:kern w:val="36"/>
          <w:sz w:val="32"/>
          <w:szCs w:val="48"/>
          <w:lang w:eastAsia="ru-RU"/>
        </w:rPr>
        <w:t>Пресс-релиз по итог</w:t>
      </w:r>
      <w:r w:rsidRPr="00963745">
        <w:rPr>
          <w:rFonts w:ascii="Times New Roman" w:eastAsia="Times New Roman" w:hAnsi="Times New Roman" w:cs="Times New Roman"/>
          <w:b/>
          <w:bCs/>
          <w:kern w:val="36"/>
          <w:sz w:val="32"/>
          <w:szCs w:val="48"/>
          <w:lang w:eastAsia="ru-RU"/>
        </w:rPr>
        <w:t>ам пресс-конференции</w:t>
      </w:r>
      <w:r>
        <w:rPr>
          <w:rFonts w:ascii="Times New Roman" w:eastAsia="Times New Roman" w:hAnsi="Times New Roman" w:cs="Times New Roman"/>
          <w:b/>
          <w:bCs/>
          <w:kern w:val="36"/>
          <w:sz w:val="32"/>
          <w:szCs w:val="48"/>
          <w:lang w:eastAsia="ru-RU"/>
        </w:rPr>
        <w:t xml:space="preserve"> </w:t>
      </w:r>
      <w:r w:rsidRPr="00963745">
        <w:rPr>
          <w:rFonts w:ascii="Times New Roman" w:eastAsia="Times New Roman" w:hAnsi="Times New Roman" w:cs="Times New Roman"/>
          <w:b/>
          <w:bCs/>
          <w:kern w:val="36"/>
          <w:sz w:val="32"/>
          <w:szCs w:val="48"/>
          <w:lang w:eastAsia="ru-RU"/>
        </w:rPr>
        <w:t>руководителя территориального органа ФССП России</w:t>
      </w:r>
    </w:p>
    <w:p w:rsidR="00963745" w:rsidRPr="00963745" w:rsidRDefault="00963745" w:rsidP="00963745">
      <w:pPr>
        <w:spacing w:before="100" w:beforeAutospacing="1" w:after="100" w:afterAutospacing="1" w:line="240" w:lineRule="auto"/>
        <w:jc w:val="center"/>
        <w:outlineLvl w:val="0"/>
        <w:rPr>
          <w:rFonts w:ascii="Times New Roman" w:eastAsia="Times New Roman" w:hAnsi="Times New Roman" w:cs="Times New Roman"/>
          <w:b/>
          <w:bCs/>
          <w:kern w:val="36"/>
          <w:sz w:val="28"/>
          <w:szCs w:val="48"/>
          <w:lang w:eastAsia="ru-RU"/>
        </w:rPr>
      </w:pPr>
      <w:r w:rsidRPr="00963745">
        <w:rPr>
          <w:rFonts w:ascii="Times New Roman" w:eastAsia="Times New Roman" w:hAnsi="Times New Roman" w:cs="Times New Roman"/>
          <w:b/>
          <w:bCs/>
          <w:kern w:val="36"/>
          <w:sz w:val="28"/>
          <w:szCs w:val="48"/>
          <w:lang w:eastAsia="ru-RU"/>
        </w:rPr>
        <w:t>Управлением Федеральной службы судебных приставов по Севастополю по</w:t>
      </w:r>
      <w:r>
        <w:rPr>
          <w:rFonts w:ascii="Times New Roman" w:eastAsia="Times New Roman" w:hAnsi="Times New Roman" w:cs="Times New Roman"/>
          <w:b/>
          <w:bCs/>
          <w:kern w:val="36"/>
          <w:sz w:val="28"/>
          <w:szCs w:val="48"/>
          <w:lang w:eastAsia="ru-RU"/>
        </w:rPr>
        <w:t>дведены итоги</w:t>
      </w:r>
      <w:r w:rsidRPr="00963745">
        <w:rPr>
          <w:rFonts w:ascii="Times New Roman" w:eastAsia="Times New Roman" w:hAnsi="Times New Roman" w:cs="Times New Roman"/>
          <w:b/>
          <w:bCs/>
          <w:kern w:val="36"/>
          <w:sz w:val="28"/>
          <w:szCs w:val="48"/>
          <w:lang w:eastAsia="ru-RU"/>
        </w:rPr>
        <w:t xml:space="preserve"> работы </w:t>
      </w:r>
      <w:r>
        <w:rPr>
          <w:rFonts w:ascii="Times New Roman" w:eastAsia="Times New Roman" w:hAnsi="Times New Roman" w:cs="Times New Roman"/>
          <w:b/>
          <w:bCs/>
          <w:kern w:val="36"/>
          <w:sz w:val="28"/>
          <w:szCs w:val="48"/>
          <w:lang w:eastAsia="ru-RU"/>
        </w:rPr>
        <w:t>за 2017 год</w:t>
      </w:r>
      <w:r w:rsidRPr="00963745">
        <w:rPr>
          <w:rFonts w:ascii="Times New Roman" w:eastAsia="Times New Roman" w:hAnsi="Times New Roman" w:cs="Times New Roman"/>
          <w:b/>
          <w:bCs/>
          <w:kern w:val="36"/>
          <w:sz w:val="28"/>
          <w:szCs w:val="48"/>
          <w:lang w:eastAsia="ru-RU"/>
        </w:rPr>
        <w:t>.</w:t>
      </w:r>
    </w:p>
    <w:p w:rsidR="00963745" w:rsidRPr="00815FD7" w:rsidRDefault="00963745" w:rsidP="000722E9">
      <w:pPr>
        <w:tabs>
          <w:tab w:val="left" w:pos="709"/>
        </w:tabs>
        <w:spacing w:after="0" w:line="240" w:lineRule="auto"/>
        <w:ind w:firstLine="851"/>
        <w:jc w:val="both"/>
        <w:outlineLvl w:val="0"/>
        <w:rPr>
          <w:rFonts w:ascii="Times New Roman" w:eastAsia="Times New Roman" w:hAnsi="Times New Roman" w:cs="Times New Roman"/>
          <w:bCs/>
          <w:kern w:val="36"/>
          <w:sz w:val="28"/>
          <w:szCs w:val="48"/>
          <w:lang w:eastAsia="ru-RU"/>
        </w:rPr>
      </w:pPr>
      <w:r w:rsidRPr="00815FD7">
        <w:rPr>
          <w:rFonts w:ascii="Times New Roman" w:eastAsia="Times New Roman" w:hAnsi="Times New Roman" w:cs="Times New Roman"/>
          <w:bCs/>
          <w:kern w:val="36"/>
          <w:sz w:val="28"/>
          <w:szCs w:val="48"/>
          <w:lang w:eastAsia="ru-RU"/>
        </w:rPr>
        <w:t>14 марта 2018 года в Управлении Федеральной службы судебных приставов по Севастополю состоялось заседание коллегии по итогам работы Службы за 2017 год и поставлены задачи на 2018 год.</w:t>
      </w:r>
    </w:p>
    <w:p w:rsidR="00963745" w:rsidRPr="00815FD7" w:rsidRDefault="00963745" w:rsidP="00815FD7">
      <w:pPr>
        <w:spacing w:after="0" w:line="240" w:lineRule="auto"/>
        <w:ind w:firstLine="851"/>
        <w:jc w:val="both"/>
        <w:outlineLvl w:val="0"/>
        <w:rPr>
          <w:rFonts w:ascii="Times New Roman" w:eastAsia="Times New Roman" w:hAnsi="Times New Roman" w:cs="Times New Roman"/>
          <w:bCs/>
          <w:kern w:val="36"/>
          <w:sz w:val="28"/>
          <w:szCs w:val="48"/>
          <w:lang w:eastAsia="ru-RU"/>
        </w:rPr>
      </w:pPr>
      <w:r w:rsidRPr="00815FD7">
        <w:rPr>
          <w:rFonts w:ascii="Times New Roman" w:eastAsia="Times New Roman" w:hAnsi="Times New Roman" w:cs="Times New Roman"/>
          <w:bCs/>
          <w:kern w:val="36"/>
          <w:sz w:val="28"/>
          <w:szCs w:val="48"/>
          <w:lang w:eastAsia="ru-RU"/>
        </w:rPr>
        <w:t xml:space="preserve">В заседании коллегии Управления Федеральной службы судебных приставов по Севастополю приняло участие руководство Управления, начальники отделов - старшие судебные приставы, начальники отделов аппарата Управления, личный состав отделов. </w:t>
      </w:r>
    </w:p>
    <w:p w:rsidR="000722E9" w:rsidRPr="000722E9" w:rsidRDefault="00963745" w:rsidP="000722E9">
      <w:pPr>
        <w:spacing w:after="0"/>
        <w:jc w:val="both"/>
        <w:rPr>
          <w:rFonts w:ascii="Times New Roman" w:eastAsia="Times New Roman" w:hAnsi="Times New Roman" w:cs="Times New Roman"/>
          <w:bCs/>
          <w:kern w:val="36"/>
          <w:sz w:val="28"/>
          <w:szCs w:val="48"/>
          <w:lang w:eastAsia="ru-RU"/>
        </w:rPr>
      </w:pPr>
      <w:r w:rsidRPr="00815FD7">
        <w:rPr>
          <w:rFonts w:ascii="Times New Roman" w:eastAsia="Times New Roman" w:hAnsi="Times New Roman" w:cs="Times New Roman"/>
          <w:bCs/>
          <w:kern w:val="36"/>
          <w:sz w:val="28"/>
          <w:szCs w:val="48"/>
          <w:lang w:eastAsia="ru-RU"/>
        </w:rPr>
        <w:t xml:space="preserve">Среди приглашенных лиц в работе коллегии приняли участие </w:t>
      </w:r>
      <w:r w:rsidR="00815FD7" w:rsidRPr="00815FD7">
        <w:rPr>
          <w:rFonts w:ascii="Times New Roman" w:eastAsia="Times New Roman" w:hAnsi="Times New Roman" w:cs="Times New Roman"/>
          <w:bCs/>
          <w:kern w:val="36"/>
          <w:sz w:val="28"/>
          <w:szCs w:val="48"/>
          <w:lang w:eastAsia="ru-RU"/>
        </w:rPr>
        <w:t xml:space="preserve">начальник управления по взаимодействию с федеральными органами исполнительной власти Департамента общественной безопасности города Севастополя Павел </w:t>
      </w:r>
      <w:r w:rsidR="00815FD7" w:rsidRPr="00815FD7">
        <w:rPr>
          <w:rFonts w:ascii="Times New Roman" w:eastAsia="Calibri" w:hAnsi="Times New Roman" w:cs="Times New Roman"/>
          <w:sz w:val="28"/>
          <w:szCs w:val="28"/>
        </w:rPr>
        <w:t>Наумов</w:t>
      </w:r>
      <w:r w:rsidRPr="00815FD7">
        <w:rPr>
          <w:rFonts w:ascii="Times New Roman" w:eastAsia="Times New Roman" w:hAnsi="Times New Roman" w:cs="Times New Roman"/>
          <w:bCs/>
          <w:kern w:val="36"/>
          <w:sz w:val="28"/>
          <w:szCs w:val="48"/>
          <w:lang w:eastAsia="ru-RU"/>
        </w:rPr>
        <w:t xml:space="preserve">, </w:t>
      </w:r>
      <w:r w:rsidR="00815FD7" w:rsidRPr="00815FD7">
        <w:rPr>
          <w:rFonts w:ascii="Times New Roman" w:eastAsia="Times New Roman" w:hAnsi="Times New Roman" w:cs="Times New Roman"/>
          <w:bCs/>
          <w:kern w:val="36"/>
          <w:sz w:val="28"/>
          <w:szCs w:val="48"/>
          <w:lang w:eastAsia="ru-RU"/>
        </w:rPr>
        <w:t xml:space="preserve">начальник Главного Управления Министерства Юстиции Российской Федерации по Республике Крым и Севастополю </w:t>
      </w:r>
      <w:r w:rsidR="00815FD7" w:rsidRPr="00815FD7">
        <w:rPr>
          <w:rFonts w:ascii="Times New Roman" w:eastAsia="Calibri" w:hAnsi="Times New Roman" w:cs="Times New Roman"/>
          <w:sz w:val="28"/>
          <w:szCs w:val="28"/>
        </w:rPr>
        <w:t xml:space="preserve">Андрей </w:t>
      </w:r>
      <w:proofErr w:type="spellStart"/>
      <w:r w:rsidR="00815FD7" w:rsidRPr="00815FD7">
        <w:rPr>
          <w:rFonts w:ascii="Times New Roman" w:eastAsia="Calibri" w:hAnsi="Times New Roman" w:cs="Times New Roman"/>
          <w:sz w:val="28"/>
          <w:szCs w:val="28"/>
        </w:rPr>
        <w:t>Юрковский</w:t>
      </w:r>
      <w:proofErr w:type="spellEnd"/>
      <w:r w:rsidRPr="00815FD7">
        <w:rPr>
          <w:rFonts w:ascii="Times New Roman" w:eastAsia="Times New Roman" w:hAnsi="Times New Roman" w:cs="Times New Roman"/>
          <w:bCs/>
          <w:kern w:val="36"/>
          <w:sz w:val="28"/>
          <w:szCs w:val="48"/>
          <w:lang w:eastAsia="ru-RU"/>
        </w:rPr>
        <w:t xml:space="preserve">, </w:t>
      </w:r>
      <w:r w:rsidR="00815FD7" w:rsidRPr="00815FD7">
        <w:rPr>
          <w:rFonts w:ascii="Times New Roman" w:eastAsia="Times New Roman" w:hAnsi="Times New Roman" w:cs="Times New Roman"/>
          <w:bCs/>
          <w:kern w:val="36"/>
          <w:sz w:val="28"/>
          <w:szCs w:val="48"/>
          <w:lang w:eastAsia="ru-RU"/>
        </w:rPr>
        <w:t>заместитель председателя</w:t>
      </w:r>
      <w:proofErr w:type="gramStart"/>
      <w:r w:rsidR="00815FD7" w:rsidRPr="00815FD7">
        <w:rPr>
          <w:rFonts w:ascii="Times New Roman" w:eastAsia="Times New Roman" w:hAnsi="Times New Roman" w:cs="Times New Roman"/>
          <w:bCs/>
          <w:kern w:val="36"/>
          <w:sz w:val="28"/>
          <w:szCs w:val="48"/>
          <w:lang w:eastAsia="ru-RU"/>
        </w:rPr>
        <w:t xml:space="preserve"> Д</w:t>
      </w:r>
      <w:proofErr w:type="gramEnd"/>
      <w:r w:rsidR="00815FD7" w:rsidRPr="00815FD7">
        <w:rPr>
          <w:rFonts w:ascii="Times New Roman" w:eastAsia="Times New Roman" w:hAnsi="Times New Roman" w:cs="Times New Roman"/>
          <w:bCs/>
          <w:kern w:val="36"/>
          <w:sz w:val="28"/>
          <w:szCs w:val="48"/>
          <w:lang w:eastAsia="ru-RU"/>
        </w:rPr>
        <w:t xml:space="preserve">вадцать первого арбитражного апелляционного  суда города Севастополя </w:t>
      </w:r>
      <w:r w:rsidR="00815FD7" w:rsidRPr="00815FD7">
        <w:rPr>
          <w:rFonts w:ascii="Times New Roman" w:eastAsia="Times New Roman" w:hAnsi="Times New Roman" w:cs="Times New Roman"/>
          <w:sz w:val="28"/>
          <w:szCs w:val="28"/>
        </w:rPr>
        <w:t>Андрей Яковлев</w:t>
      </w:r>
      <w:r w:rsidRPr="00815FD7">
        <w:rPr>
          <w:rFonts w:ascii="Times New Roman" w:eastAsia="Times New Roman" w:hAnsi="Times New Roman" w:cs="Times New Roman"/>
          <w:bCs/>
          <w:kern w:val="36"/>
          <w:sz w:val="28"/>
          <w:szCs w:val="48"/>
          <w:lang w:eastAsia="ru-RU"/>
        </w:rPr>
        <w:t xml:space="preserve">, </w:t>
      </w:r>
      <w:r w:rsidR="00815FD7" w:rsidRPr="00815FD7">
        <w:rPr>
          <w:rFonts w:ascii="Times New Roman" w:eastAsia="Times New Roman" w:hAnsi="Times New Roman" w:cs="Times New Roman"/>
          <w:bCs/>
          <w:kern w:val="36"/>
          <w:sz w:val="28"/>
          <w:szCs w:val="48"/>
          <w:lang w:eastAsia="ru-RU"/>
        </w:rPr>
        <w:t>председатель Арбитражного суда г. Севастополя</w:t>
      </w:r>
      <w:r w:rsidRPr="00815FD7">
        <w:rPr>
          <w:rFonts w:ascii="Times New Roman" w:eastAsia="Times New Roman" w:hAnsi="Times New Roman" w:cs="Times New Roman"/>
          <w:bCs/>
          <w:kern w:val="36"/>
          <w:sz w:val="28"/>
          <w:szCs w:val="48"/>
          <w:lang w:eastAsia="ru-RU"/>
        </w:rPr>
        <w:t xml:space="preserve"> </w:t>
      </w:r>
      <w:r w:rsidR="00815FD7" w:rsidRPr="00DE6086">
        <w:rPr>
          <w:rFonts w:ascii="Times New Roman" w:eastAsia="Times New Roman" w:hAnsi="Times New Roman" w:cs="Times New Roman"/>
          <w:color w:val="000000" w:themeColor="text1"/>
          <w:sz w:val="28"/>
          <w:szCs w:val="28"/>
        </w:rPr>
        <w:t>Александр Акулов</w:t>
      </w:r>
      <w:r w:rsidRPr="00815FD7">
        <w:rPr>
          <w:rFonts w:ascii="Times New Roman" w:eastAsia="Times New Roman" w:hAnsi="Times New Roman" w:cs="Times New Roman"/>
          <w:bCs/>
          <w:kern w:val="36"/>
          <w:sz w:val="28"/>
          <w:szCs w:val="48"/>
          <w:lang w:eastAsia="ru-RU"/>
        </w:rPr>
        <w:t xml:space="preserve">, </w:t>
      </w:r>
      <w:r w:rsidR="00815FD7" w:rsidRPr="00815FD7">
        <w:rPr>
          <w:rFonts w:ascii="Times New Roman" w:eastAsia="Times New Roman" w:hAnsi="Times New Roman" w:cs="Times New Roman"/>
          <w:bCs/>
          <w:kern w:val="36"/>
          <w:sz w:val="28"/>
          <w:szCs w:val="48"/>
          <w:lang w:eastAsia="ru-RU"/>
        </w:rPr>
        <w:t xml:space="preserve">заместителя председателя Севастопольского городского </w:t>
      </w:r>
      <w:proofErr w:type="gramStart"/>
      <w:r w:rsidR="00815FD7" w:rsidRPr="00815FD7">
        <w:rPr>
          <w:rFonts w:ascii="Times New Roman" w:eastAsia="Times New Roman" w:hAnsi="Times New Roman" w:cs="Times New Roman"/>
          <w:bCs/>
          <w:kern w:val="36"/>
          <w:sz w:val="28"/>
          <w:szCs w:val="48"/>
          <w:lang w:eastAsia="ru-RU"/>
        </w:rPr>
        <w:t>суда</w:t>
      </w:r>
      <w:r w:rsidRPr="00815FD7">
        <w:rPr>
          <w:rFonts w:ascii="Times New Roman" w:eastAsia="Times New Roman" w:hAnsi="Times New Roman" w:cs="Times New Roman"/>
          <w:bCs/>
          <w:kern w:val="36"/>
          <w:sz w:val="28"/>
          <w:szCs w:val="48"/>
          <w:lang w:eastAsia="ru-RU"/>
        </w:rPr>
        <w:t xml:space="preserve"> </w:t>
      </w:r>
      <w:r w:rsidR="00815FD7" w:rsidRPr="00815FD7">
        <w:rPr>
          <w:rFonts w:ascii="Times New Roman" w:eastAsia="Times New Roman" w:hAnsi="Times New Roman" w:cs="Times New Roman"/>
          <w:bCs/>
          <w:kern w:val="36"/>
          <w:sz w:val="28"/>
          <w:szCs w:val="48"/>
          <w:lang w:eastAsia="ru-RU"/>
        </w:rPr>
        <w:t xml:space="preserve">Вячеслав </w:t>
      </w:r>
      <w:r w:rsidR="00815FD7" w:rsidRPr="00815FD7">
        <w:rPr>
          <w:rFonts w:ascii="Times New Roman" w:eastAsia="Times New Roman" w:hAnsi="Times New Roman" w:cs="Times New Roman"/>
          <w:sz w:val="28"/>
          <w:szCs w:val="28"/>
          <w:lang w:eastAsia="ru-RU"/>
        </w:rPr>
        <w:t>Бабич</w:t>
      </w:r>
      <w:r w:rsidRPr="000722E9">
        <w:rPr>
          <w:rFonts w:ascii="Times New Roman" w:eastAsia="Times New Roman" w:hAnsi="Times New Roman" w:cs="Times New Roman"/>
          <w:bCs/>
          <w:kern w:val="36"/>
          <w:sz w:val="28"/>
          <w:szCs w:val="48"/>
          <w:lang w:eastAsia="ru-RU"/>
        </w:rPr>
        <w:t xml:space="preserve">, </w:t>
      </w:r>
      <w:r w:rsidR="000722E9" w:rsidRPr="000722E9">
        <w:rPr>
          <w:rFonts w:ascii="Times New Roman" w:eastAsia="Times New Roman" w:hAnsi="Times New Roman" w:cs="Times New Roman"/>
          <w:bCs/>
          <w:kern w:val="36"/>
          <w:sz w:val="28"/>
          <w:szCs w:val="48"/>
          <w:lang w:eastAsia="ru-RU"/>
        </w:rPr>
        <w:t>начальник Севастопольской таможни полковник таможенной службы</w:t>
      </w:r>
      <w:r w:rsidR="000722E9" w:rsidRPr="000722E9">
        <w:t xml:space="preserve"> </w:t>
      </w:r>
      <w:r w:rsidR="000722E9" w:rsidRPr="000722E9">
        <w:rPr>
          <w:rFonts w:ascii="Times New Roman" w:eastAsia="Times New Roman" w:hAnsi="Times New Roman" w:cs="Times New Roman"/>
          <w:bCs/>
          <w:kern w:val="36"/>
          <w:sz w:val="28"/>
          <w:szCs w:val="48"/>
          <w:lang w:eastAsia="ru-RU"/>
        </w:rPr>
        <w:t xml:space="preserve">Александр </w:t>
      </w:r>
      <w:proofErr w:type="spellStart"/>
      <w:r w:rsidR="000722E9" w:rsidRPr="000722E9">
        <w:rPr>
          <w:rFonts w:ascii="Times New Roman" w:eastAsia="Times New Roman" w:hAnsi="Times New Roman" w:cs="Times New Roman"/>
          <w:bCs/>
          <w:kern w:val="36"/>
          <w:sz w:val="28"/>
          <w:szCs w:val="48"/>
          <w:lang w:eastAsia="ru-RU"/>
        </w:rPr>
        <w:t>Иофик</w:t>
      </w:r>
      <w:proofErr w:type="spellEnd"/>
      <w:r w:rsidR="000722E9" w:rsidRPr="000722E9">
        <w:rPr>
          <w:rFonts w:ascii="Times New Roman" w:eastAsia="Times New Roman" w:hAnsi="Times New Roman" w:cs="Times New Roman"/>
          <w:bCs/>
          <w:kern w:val="36"/>
          <w:sz w:val="28"/>
          <w:szCs w:val="48"/>
          <w:lang w:eastAsia="ru-RU"/>
        </w:rPr>
        <w:t>,</w:t>
      </w:r>
      <w:r w:rsidR="000722E9" w:rsidRPr="000722E9">
        <w:rPr>
          <w:rFonts w:ascii="Times New Roman" w:eastAsia="Times New Roman" w:hAnsi="Times New Roman" w:cs="Times New Roman"/>
          <w:bCs/>
          <w:kern w:val="36"/>
          <w:sz w:val="28"/>
          <w:szCs w:val="48"/>
          <w:lang w:eastAsia="ru-RU"/>
        </w:rPr>
        <w:tab/>
        <w:t>начальник Государственного казенного учреждения города Севастополя «Фонд государственного имущества»</w:t>
      </w:r>
      <w:r w:rsidR="000722E9" w:rsidRPr="000722E9">
        <w:t xml:space="preserve"> </w:t>
      </w:r>
      <w:r w:rsidR="000722E9" w:rsidRPr="000722E9">
        <w:rPr>
          <w:rFonts w:ascii="Times New Roman" w:eastAsia="Times New Roman" w:hAnsi="Times New Roman" w:cs="Times New Roman"/>
          <w:bCs/>
          <w:kern w:val="36"/>
          <w:sz w:val="28"/>
          <w:szCs w:val="48"/>
          <w:lang w:eastAsia="ru-RU"/>
        </w:rPr>
        <w:t>Евгений Ковалев</w:t>
      </w:r>
      <w:r w:rsidR="000722E9">
        <w:rPr>
          <w:rFonts w:ascii="Times New Roman" w:eastAsia="Times New Roman" w:hAnsi="Times New Roman" w:cs="Times New Roman"/>
          <w:bCs/>
          <w:kern w:val="36"/>
          <w:sz w:val="28"/>
          <w:szCs w:val="48"/>
          <w:lang w:eastAsia="ru-RU"/>
        </w:rPr>
        <w:t>,</w:t>
      </w:r>
      <w:r w:rsidR="000722E9" w:rsidRPr="000722E9">
        <w:rPr>
          <w:rFonts w:ascii="Times New Roman" w:eastAsia="Times New Roman" w:hAnsi="Times New Roman" w:cs="Times New Roman"/>
          <w:bCs/>
          <w:kern w:val="36"/>
          <w:sz w:val="28"/>
          <w:szCs w:val="48"/>
          <w:lang w:eastAsia="ru-RU"/>
        </w:rPr>
        <w:t xml:space="preserve"> начальник </w:t>
      </w:r>
      <w:r w:rsidR="000722E9">
        <w:rPr>
          <w:rFonts w:ascii="Times New Roman" w:eastAsia="Times New Roman" w:hAnsi="Times New Roman" w:cs="Times New Roman"/>
          <w:bCs/>
          <w:kern w:val="36"/>
          <w:sz w:val="28"/>
          <w:szCs w:val="48"/>
          <w:lang w:eastAsia="ru-RU"/>
        </w:rPr>
        <w:t xml:space="preserve">отдела контроля за соблюдением </w:t>
      </w:r>
      <w:r w:rsidR="000722E9" w:rsidRPr="000722E9">
        <w:rPr>
          <w:rFonts w:ascii="Times New Roman" w:eastAsia="Times New Roman" w:hAnsi="Times New Roman" w:cs="Times New Roman"/>
          <w:bCs/>
          <w:kern w:val="36"/>
          <w:sz w:val="28"/>
          <w:szCs w:val="48"/>
          <w:lang w:eastAsia="ru-RU"/>
        </w:rPr>
        <w:t>антимонополь</w:t>
      </w:r>
      <w:r w:rsidR="000722E9">
        <w:rPr>
          <w:rFonts w:ascii="Times New Roman" w:eastAsia="Times New Roman" w:hAnsi="Times New Roman" w:cs="Times New Roman"/>
          <w:bCs/>
          <w:kern w:val="36"/>
          <w:sz w:val="28"/>
          <w:szCs w:val="48"/>
          <w:lang w:eastAsia="ru-RU"/>
        </w:rPr>
        <w:t xml:space="preserve">ного законодательства, рекламы </w:t>
      </w:r>
      <w:r w:rsidR="000722E9" w:rsidRPr="000722E9">
        <w:rPr>
          <w:rFonts w:ascii="Times New Roman" w:eastAsia="Times New Roman" w:hAnsi="Times New Roman" w:cs="Times New Roman"/>
          <w:bCs/>
          <w:kern w:val="36"/>
          <w:sz w:val="28"/>
          <w:szCs w:val="48"/>
          <w:lang w:eastAsia="ru-RU"/>
        </w:rPr>
        <w:t>и контроля закупок города Севастополя</w:t>
      </w:r>
      <w:r w:rsidR="000722E9">
        <w:rPr>
          <w:rFonts w:ascii="Times New Roman" w:eastAsia="Times New Roman" w:hAnsi="Times New Roman" w:cs="Times New Roman"/>
          <w:bCs/>
          <w:kern w:val="36"/>
          <w:sz w:val="28"/>
          <w:szCs w:val="48"/>
          <w:lang w:eastAsia="ru-RU"/>
        </w:rPr>
        <w:t xml:space="preserve"> </w:t>
      </w:r>
      <w:r w:rsidR="000722E9" w:rsidRPr="000722E9">
        <w:rPr>
          <w:rFonts w:ascii="Times New Roman" w:eastAsia="Times New Roman" w:hAnsi="Times New Roman" w:cs="Times New Roman"/>
          <w:bCs/>
          <w:kern w:val="36"/>
          <w:sz w:val="28"/>
          <w:szCs w:val="48"/>
          <w:lang w:eastAsia="ru-RU"/>
        </w:rPr>
        <w:t>Денис Лактионов</w:t>
      </w:r>
      <w:r w:rsidR="000722E9">
        <w:rPr>
          <w:rFonts w:ascii="Times New Roman" w:eastAsia="Times New Roman" w:hAnsi="Times New Roman" w:cs="Times New Roman"/>
          <w:bCs/>
          <w:kern w:val="36"/>
          <w:sz w:val="28"/>
          <w:szCs w:val="48"/>
          <w:lang w:eastAsia="ru-RU"/>
        </w:rPr>
        <w:t xml:space="preserve">, </w:t>
      </w:r>
      <w:r w:rsidR="000722E9" w:rsidRPr="000722E9">
        <w:rPr>
          <w:rFonts w:ascii="Times New Roman" w:eastAsia="Times New Roman" w:hAnsi="Times New Roman" w:cs="Times New Roman"/>
          <w:bCs/>
          <w:kern w:val="36"/>
          <w:sz w:val="28"/>
          <w:szCs w:val="48"/>
          <w:lang w:eastAsia="ru-RU"/>
        </w:rPr>
        <w:t xml:space="preserve"> уполномоченный по правам ребенка в городе Севастополе Марина </w:t>
      </w:r>
      <w:proofErr w:type="spellStart"/>
      <w:r w:rsidR="000722E9" w:rsidRPr="000722E9">
        <w:rPr>
          <w:rFonts w:ascii="Times New Roman" w:eastAsia="Times New Roman" w:hAnsi="Times New Roman" w:cs="Times New Roman"/>
          <w:bCs/>
          <w:kern w:val="36"/>
          <w:sz w:val="28"/>
          <w:szCs w:val="48"/>
          <w:lang w:eastAsia="ru-RU"/>
        </w:rPr>
        <w:t>Песчанская</w:t>
      </w:r>
      <w:proofErr w:type="spellEnd"/>
      <w:r w:rsidR="000722E9">
        <w:rPr>
          <w:rFonts w:ascii="Times New Roman" w:eastAsia="Times New Roman" w:hAnsi="Times New Roman" w:cs="Times New Roman"/>
          <w:bCs/>
          <w:kern w:val="36"/>
          <w:sz w:val="28"/>
          <w:szCs w:val="48"/>
          <w:lang w:eastAsia="ru-RU"/>
        </w:rPr>
        <w:t xml:space="preserve">, </w:t>
      </w:r>
      <w:r w:rsidR="000722E9" w:rsidRPr="000722E9">
        <w:rPr>
          <w:rFonts w:ascii="Times New Roman" w:eastAsia="Times New Roman" w:hAnsi="Times New Roman" w:cs="Times New Roman"/>
          <w:bCs/>
          <w:kern w:val="36"/>
          <w:sz w:val="28"/>
          <w:szCs w:val="48"/>
          <w:lang w:eastAsia="ru-RU"/>
        </w:rPr>
        <w:t xml:space="preserve">уполномоченный по правам человека в городе Севастополе Павел </w:t>
      </w:r>
      <w:proofErr w:type="spellStart"/>
      <w:r w:rsidR="000722E9" w:rsidRPr="000722E9">
        <w:rPr>
          <w:rFonts w:ascii="Times New Roman" w:eastAsia="Times New Roman" w:hAnsi="Times New Roman" w:cs="Times New Roman"/>
          <w:bCs/>
          <w:kern w:val="36"/>
          <w:sz w:val="28"/>
          <w:szCs w:val="48"/>
          <w:lang w:eastAsia="ru-RU"/>
        </w:rPr>
        <w:t>Буцай</w:t>
      </w:r>
      <w:proofErr w:type="spellEnd"/>
      <w:r w:rsidR="000722E9">
        <w:rPr>
          <w:rFonts w:ascii="Times New Roman" w:eastAsia="Times New Roman" w:hAnsi="Times New Roman" w:cs="Times New Roman"/>
          <w:bCs/>
          <w:kern w:val="36"/>
          <w:sz w:val="28"/>
          <w:szCs w:val="48"/>
          <w:lang w:eastAsia="ru-RU"/>
        </w:rPr>
        <w:t xml:space="preserve">, </w:t>
      </w:r>
      <w:r w:rsidR="000722E9" w:rsidRPr="000722E9">
        <w:rPr>
          <w:rFonts w:ascii="Times New Roman" w:eastAsia="Times New Roman" w:hAnsi="Times New Roman" w:cs="Times New Roman"/>
          <w:bCs/>
          <w:kern w:val="36"/>
          <w:sz w:val="28"/>
          <w:szCs w:val="48"/>
          <w:lang w:eastAsia="ru-RU"/>
        </w:rPr>
        <w:t>директор Института экономики и права</w:t>
      </w:r>
      <w:proofErr w:type="gramEnd"/>
      <w:r w:rsidR="000722E9" w:rsidRPr="000722E9">
        <w:rPr>
          <w:rFonts w:ascii="Times New Roman" w:eastAsia="Times New Roman" w:hAnsi="Times New Roman" w:cs="Times New Roman"/>
          <w:bCs/>
          <w:kern w:val="36"/>
          <w:sz w:val="28"/>
          <w:szCs w:val="48"/>
          <w:lang w:eastAsia="ru-RU"/>
        </w:rPr>
        <w:t xml:space="preserve"> (филиал) Образовательного учреждения профсоюзов высшего профессионального образования «Академия труда </w:t>
      </w:r>
      <w:r w:rsidR="000722E9">
        <w:rPr>
          <w:rFonts w:ascii="Times New Roman" w:eastAsia="Times New Roman" w:hAnsi="Times New Roman" w:cs="Times New Roman"/>
          <w:bCs/>
          <w:kern w:val="36"/>
          <w:sz w:val="28"/>
          <w:szCs w:val="48"/>
          <w:lang w:eastAsia="ru-RU"/>
        </w:rPr>
        <w:br/>
      </w:r>
      <w:r w:rsidR="000722E9" w:rsidRPr="000722E9">
        <w:rPr>
          <w:rFonts w:ascii="Times New Roman" w:eastAsia="Times New Roman" w:hAnsi="Times New Roman" w:cs="Times New Roman"/>
          <w:bCs/>
          <w:kern w:val="36"/>
          <w:sz w:val="28"/>
          <w:szCs w:val="48"/>
          <w:lang w:eastAsia="ru-RU"/>
        </w:rPr>
        <w:t>и социальных отношений» в г. Севастополе, кандидат экономических наук, доцент, председатель Обществ</w:t>
      </w:r>
      <w:r w:rsidR="000722E9">
        <w:rPr>
          <w:rFonts w:ascii="Times New Roman" w:eastAsia="Times New Roman" w:hAnsi="Times New Roman" w:cs="Times New Roman"/>
          <w:bCs/>
          <w:kern w:val="36"/>
          <w:sz w:val="28"/>
          <w:szCs w:val="48"/>
          <w:lang w:eastAsia="ru-RU"/>
        </w:rPr>
        <w:t xml:space="preserve">енного совета при УФССП России </w:t>
      </w:r>
      <w:r w:rsidR="000722E9" w:rsidRPr="000722E9">
        <w:rPr>
          <w:rFonts w:ascii="Times New Roman" w:eastAsia="Times New Roman" w:hAnsi="Times New Roman" w:cs="Times New Roman"/>
          <w:bCs/>
          <w:kern w:val="36"/>
          <w:sz w:val="28"/>
          <w:szCs w:val="48"/>
          <w:lang w:eastAsia="ru-RU"/>
        </w:rPr>
        <w:t>по Севастополю</w:t>
      </w:r>
      <w:r w:rsidR="000722E9">
        <w:rPr>
          <w:rFonts w:ascii="Times New Roman" w:eastAsia="Times New Roman" w:hAnsi="Times New Roman" w:cs="Times New Roman"/>
          <w:bCs/>
          <w:kern w:val="36"/>
          <w:sz w:val="28"/>
          <w:szCs w:val="48"/>
          <w:lang w:eastAsia="ru-RU"/>
        </w:rPr>
        <w:t xml:space="preserve"> </w:t>
      </w:r>
      <w:r w:rsidR="000722E9" w:rsidRPr="000722E9">
        <w:rPr>
          <w:rFonts w:ascii="Times New Roman" w:eastAsia="Times New Roman" w:hAnsi="Times New Roman" w:cs="Times New Roman"/>
          <w:bCs/>
          <w:kern w:val="36"/>
          <w:sz w:val="28"/>
          <w:szCs w:val="48"/>
          <w:lang w:eastAsia="ru-RU"/>
        </w:rPr>
        <w:t xml:space="preserve">Сергей Шестов. </w:t>
      </w:r>
    </w:p>
    <w:p w:rsidR="00963745" w:rsidRPr="000722E9" w:rsidRDefault="00963745" w:rsidP="000722E9">
      <w:pPr>
        <w:tabs>
          <w:tab w:val="left" w:pos="709"/>
        </w:tabs>
        <w:spacing w:after="0" w:line="240" w:lineRule="auto"/>
        <w:ind w:firstLine="851"/>
        <w:jc w:val="both"/>
        <w:rPr>
          <w:rFonts w:ascii="Times New Roman" w:eastAsia="Times New Roman" w:hAnsi="Times New Roman" w:cs="Times New Roman"/>
          <w:bCs/>
          <w:kern w:val="36"/>
          <w:sz w:val="28"/>
          <w:szCs w:val="48"/>
          <w:lang w:eastAsia="ru-RU"/>
        </w:rPr>
      </w:pPr>
      <w:r w:rsidRPr="000722E9">
        <w:rPr>
          <w:rFonts w:ascii="Times New Roman" w:eastAsia="Times New Roman" w:hAnsi="Times New Roman" w:cs="Times New Roman"/>
          <w:bCs/>
          <w:kern w:val="36"/>
          <w:sz w:val="28"/>
          <w:szCs w:val="48"/>
          <w:lang w:eastAsia="ru-RU"/>
        </w:rPr>
        <w:t xml:space="preserve">С отчетным докладам перед </w:t>
      </w:r>
      <w:proofErr w:type="gramStart"/>
      <w:r w:rsidRPr="000722E9">
        <w:rPr>
          <w:rFonts w:ascii="Times New Roman" w:eastAsia="Times New Roman" w:hAnsi="Times New Roman" w:cs="Times New Roman"/>
          <w:bCs/>
          <w:kern w:val="36"/>
          <w:sz w:val="28"/>
          <w:szCs w:val="48"/>
          <w:lang w:eastAsia="ru-RU"/>
        </w:rPr>
        <w:t>собравшимися</w:t>
      </w:r>
      <w:proofErr w:type="gramEnd"/>
      <w:r w:rsidRPr="000722E9">
        <w:rPr>
          <w:rFonts w:ascii="Times New Roman" w:eastAsia="Times New Roman" w:hAnsi="Times New Roman" w:cs="Times New Roman"/>
          <w:bCs/>
          <w:kern w:val="36"/>
          <w:sz w:val="28"/>
          <w:szCs w:val="48"/>
          <w:lang w:eastAsia="ru-RU"/>
        </w:rPr>
        <w:t xml:space="preserve">, выступил руководитель Управления — главный судебный пристав </w:t>
      </w:r>
      <w:r w:rsidR="000722E9" w:rsidRPr="000722E9">
        <w:rPr>
          <w:rFonts w:ascii="Times New Roman" w:eastAsia="Times New Roman" w:hAnsi="Times New Roman" w:cs="Times New Roman"/>
          <w:bCs/>
          <w:kern w:val="36"/>
          <w:sz w:val="28"/>
          <w:szCs w:val="48"/>
          <w:lang w:eastAsia="ru-RU"/>
        </w:rPr>
        <w:t>Севастополя</w:t>
      </w:r>
      <w:r w:rsidRPr="000722E9">
        <w:rPr>
          <w:rFonts w:ascii="Times New Roman" w:eastAsia="Times New Roman" w:hAnsi="Times New Roman" w:cs="Times New Roman"/>
          <w:bCs/>
          <w:kern w:val="36"/>
          <w:sz w:val="28"/>
          <w:szCs w:val="48"/>
          <w:lang w:eastAsia="ru-RU"/>
        </w:rPr>
        <w:t xml:space="preserve"> </w:t>
      </w:r>
      <w:r w:rsidR="000722E9" w:rsidRPr="000722E9">
        <w:rPr>
          <w:rFonts w:ascii="Times New Roman" w:eastAsia="Times New Roman" w:hAnsi="Times New Roman" w:cs="Times New Roman"/>
          <w:bCs/>
          <w:kern w:val="36"/>
          <w:sz w:val="28"/>
          <w:szCs w:val="48"/>
          <w:lang w:eastAsia="ru-RU"/>
        </w:rPr>
        <w:t>Юрий Чудновец</w:t>
      </w:r>
      <w:r w:rsidRPr="000722E9">
        <w:rPr>
          <w:rFonts w:ascii="Times New Roman" w:eastAsia="Times New Roman" w:hAnsi="Times New Roman" w:cs="Times New Roman"/>
          <w:bCs/>
          <w:kern w:val="36"/>
          <w:sz w:val="28"/>
          <w:szCs w:val="48"/>
          <w:lang w:eastAsia="ru-RU"/>
        </w:rPr>
        <w:t xml:space="preserve">. </w:t>
      </w:r>
      <w:r w:rsidR="000722E9" w:rsidRPr="000722E9">
        <w:rPr>
          <w:rFonts w:ascii="Times New Roman" w:eastAsia="Times New Roman" w:hAnsi="Times New Roman" w:cs="Times New Roman"/>
          <w:bCs/>
          <w:kern w:val="36"/>
          <w:sz w:val="28"/>
          <w:szCs w:val="48"/>
          <w:lang w:eastAsia="ru-RU"/>
        </w:rPr>
        <w:br/>
      </w:r>
      <w:r w:rsidRPr="000722E9">
        <w:rPr>
          <w:rFonts w:ascii="Times New Roman" w:eastAsia="Times New Roman" w:hAnsi="Times New Roman" w:cs="Times New Roman"/>
          <w:bCs/>
          <w:kern w:val="36"/>
          <w:sz w:val="28"/>
          <w:szCs w:val="48"/>
          <w:lang w:eastAsia="ru-RU"/>
        </w:rPr>
        <w:t>Он подвел итоги работы за прошлый год и обозначил ключевые вопросы деятельности Службы в 2018 году.</w:t>
      </w:r>
    </w:p>
    <w:p w:rsidR="00963745" w:rsidRPr="00963745" w:rsidRDefault="00963745" w:rsidP="00361E05">
      <w:pPr>
        <w:spacing w:after="0" w:line="240" w:lineRule="auto"/>
        <w:ind w:firstLine="851"/>
        <w:jc w:val="both"/>
        <w:outlineLvl w:val="0"/>
        <w:rPr>
          <w:rFonts w:ascii="Times New Roman" w:hAnsi="Times New Roman" w:cs="Times New Roman"/>
          <w:sz w:val="28"/>
        </w:rPr>
      </w:pPr>
      <w:r w:rsidRPr="00361E05">
        <w:rPr>
          <w:rFonts w:ascii="Times New Roman" w:eastAsia="Times New Roman" w:hAnsi="Times New Roman" w:cs="Times New Roman"/>
          <w:bCs/>
          <w:kern w:val="36"/>
          <w:sz w:val="28"/>
          <w:szCs w:val="48"/>
          <w:lang w:eastAsia="ru-RU"/>
        </w:rPr>
        <w:t xml:space="preserve">В своем докладе он отразил, что в течение 2017 года на исполнении </w:t>
      </w:r>
      <w:r w:rsidR="000722E9" w:rsidRPr="00361E05">
        <w:rPr>
          <w:rFonts w:ascii="Times New Roman" w:eastAsia="Times New Roman" w:hAnsi="Times New Roman" w:cs="Times New Roman"/>
          <w:bCs/>
          <w:kern w:val="36"/>
          <w:sz w:val="28"/>
          <w:szCs w:val="48"/>
          <w:lang w:eastAsia="ru-RU"/>
        </w:rPr>
        <w:br/>
      </w:r>
      <w:r w:rsidRPr="00361E05">
        <w:rPr>
          <w:rFonts w:ascii="Times New Roman" w:eastAsia="Times New Roman" w:hAnsi="Times New Roman" w:cs="Times New Roman"/>
          <w:bCs/>
          <w:kern w:val="36"/>
          <w:sz w:val="28"/>
          <w:szCs w:val="48"/>
          <w:lang w:eastAsia="ru-RU"/>
        </w:rPr>
        <w:t xml:space="preserve">у судебных приставов Управления находилось </w:t>
      </w:r>
      <w:r w:rsidRPr="00361E05">
        <w:rPr>
          <w:rFonts w:ascii="Times New Roman" w:hAnsi="Times New Roman" w:cs="Times New Roman"/>
          <w:sz w:val="28"/>
        </w:rPr>
        <w:t xml:space="preserve">около </w:t>
      </w:r>
      <w:r w:rsidRPr="00963745">
        <w:rPr>
          <w:rFonts w:ascii="Times New Roman" w:hAnsi="Times New Roman" w:cs="Times New Roman"/>
          <w:sz w:val="28"/>
        </w:rPr>
        <w:t xml:space="preserve">52,6 тыс. исполнительных производств. Общая сумма, подлежащая взысканию, составляла 5,3 млрд. руб. За январь – декабрь 2017 года судебными приставами – исполнителями окончено 32,2 тыс. исполнительных производств, из которых порядка 18 тыс. – </w:t>
      </w:r>
      <w:r w:rsidRPr="00963745">
        <w:rPr>
          <w:rFonts w:ascii="Times New Roman" w:hAnsi="Times New Roman" w:cs="Times New Roman"/>
          <w:sz w:val="28"/>
        </w:rPr>
        <w:lastRenderedPageBreak/>
        <w:t xml:space="preserve">фактическим исполнением. Служебная нагрузка на 1 судебного пристава - исполнителя в отчетном периоде составляла </w:t>
      </w:r>
      <w:r w:rsidR="00361E05">
        <w:rPr>
          <w:rFonts w:ascii="Times New Roman" w:hAnsi="Times New Roman" w:cs="Times New Roman"/>
          <w:sz w:val="28"/>
        </w:rPr>
        <w:t>908 исполнительных производств.</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 xml:space="preserve">Фактически взысканная за 2017 год сумма - 533 </w:t>
      </w:r>
      <w:proofErr w:type="spellStart"/>
      <w:r w:rsidRPr="00963745">
        <w:rPr>
          <w:rFonts w:ascii="Times New Roman" w:hAnsi="Times New Roman" w:cs="Times New Roman"/>
          <w:sz w:val="28"/>
        </w:rPr>
        <w:t>млн</w:t>
      </w:r>
      <w:proofErr w:type="gramStart"/>
      <w:r w:rsidRPr="00963745">
        <w:rPr>
          <w:rFonts w:ascii="Times New Roman" w:hAnsi="Times New Roman" w:cs="Times New Roman"/>
          <w:sz w:val="28"/>
        </w:rPr>
        <w:t>.р</w:t>
      </w:r>
      <w:proofErr w:type="gramEnd"/>
      <w:r w:rsidRPr="00963745">
        <w:rPr>
          <w:rFonts w:ascii="Times New Roman" w:hAnsi="Times New Roman" w:cs="Times New Roman"/>
          <w:sz w:val="28"/>
        </w:rPr>
        <w:t>уб</w:t>
      </w:r>
      <w:proofErr w:type="spellEnd"/>
      <w:r w:rsidRPr="00963745">
        <w:rPr>
          <w:rFonts w:ascii="Times New Roman" w:hAnsi="Times New Roman" w:cs="Times New Roman"/>
          <w:sz w:val="28"/>
        </w:rPr>
        <w:t xml:space="preserve">., из которых 13 млн. руб. налогов и сборов, 21,5 </w:t>
      </w:r>
      <w:proofErr w:type="spellStart"/>
      <w:r w:rsidRPr="00963745">
        <w:rPr>
          <w:rFonts w:ascii="Times New Roman" w:hAnsi="Times New Roman" w:cs="Times New Roman"/>
          <w:sz w:val="28"/>
        </w:rPr>
        <w:t>млн.руб</w:t>
      </w:r>
      <w:proofErr w:type="spellEnd"/>
      <w:r w:rsidRPr="00963745">
        <w:rPr>
          <w:rFonts w:ascii="Times New Roman" w:hAnsi="Times New Roman" w:cs="Times New Roman"/>
          <w:sz w:val="28"/>
        </w:rPr>
        <w:t>. административных штрафов, 17.6 млн. задолженность за жилищно-коммунальные услуги,  92,5 млн. кредитных платежей,</w:t>
      </w:r>
      <w:r w:rsidR="00361E05">
        <w:rPr>
          <w:rFonts w:ascii="Times New Roman" w:hAnsi="Times New Roman" w:cs="Times New Roman"/>
          <w:sz w:val="28"/>
        </w:rPr>
        <w:t xml:space="preserve"> 71,3 млн. алиментных платежей.</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 xml:space="preserve">Особое внимание в отчетном периоде уделялось работе с социально значимыми исполнительными производствами. За 2017 год находилось на исполнении 632  </w:t>
      </w:r>
      <w:proofErr w:type="gramStart"/>
      <w:r w:rsidRPr="00963745">
        <w:rPr>
          <w:rFonts w:ascii="Times New Roman" w:hAnsi="Times New Roman" w:cs="Times New Roman"/>
          <w:sz w:val="28"/>
        </w:rPr>
        <w:t>исполнительных</w:t>
      </w:r>
      <w:proofErr w:type="gramEnd"/>
      <w:r w:rsidRPr="00963745">
        <w:rPr>
          <w:rFonts w:ascii="Times New Roman" w:hAnsi="Times New Roman" w:cs="Times New Roman"/>
          <w:sz w:val="28"/>
        </w:rPr>
        <w:t xml:space="preserve"> производства о взыскании задолженности по заработной плате. Сумма, подлежащая взысканию по заработной плате, за отчетный период составила 58,1 млн. руб.  Всего окончено в отчетном периоде фактическим исполнением – 350 исполнительных производств. Взыскано в пользу граждан,  не получивших своевременно денежные средств от своих работодателей, 14,6 млн. руб.</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Число детей, не получавших от своих родителей алиментов сократилось по сравнению с прошлым годом на 37%  с 3,7 тыс. до 2,3 тыс. Так, в полном объеме за 2017 год  взысканы алименты по 227 исполнительным производствам, более чем у 1,5 тыс. должников алименты удерживаются из их  доходов (заработная плата, пенсия и иных выплаты)</w:t>
      </w:r>
      <w:proofErr w:type="gramStart"/>
      <w:r w:rsidRPr="00963745">
        <w:rPr>
          <w:rFonts w:ascii="Times New Roman" w:hAnsi="Times New Roman" w:cs="Times New Roman"/>
          <w:sz w:val="28"/>
        </w:rPr>
        <w:t>.В</w:t>
      </w:r>
      <w:proofErr w:type="gramEnd"/>
      <w:r w:rsidRPr="00963745">
        <w:rPr>
          <w:rFonts w:ascii="Times New Roman" w:hAnsi="Times New Roman" w:cs="Times New Roman"/>
          <w:sz w:val="28"/>
        </w:rPr>
        <w:t>сего в отчетном периоде на содержание несовершеннолетних детей судебными приставами – исполнителями  взыскано по исполнительным производствам  71,3 млн. руб., что на 20 млн. руб. больше, чем за 2016 год.</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В Севастополе порядка 1400  должников уклоняются  от обязательств по содержанию собственных детей или делают это от случая к случаю, к ним применены меры по привлечению по ст. 5.35.1. КоАП РФ (205), 54 привлечены к уголовной ответственности по ст. 157 УК РФ, все временно  ограничены в праве выезда за   пределы Российской Федерации, часть повторно, 206 временно ограничены   в праве пользования специальным правом, в частности водительским удостоверением. Вместе с тем, по состоянию на 01.01.2018  злостно уклоняются от уплаты алиментов 303 должника, к которым судебными приставами - исполнителями  применён полный комплекс мер принудительного исполнения в перспективе 2018 года административное и уголовное наказание.</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Всего в отчетном периоде на содержание несовершеннолетних детей судебными приставами – исполнителями  взыскано по исполнительным производствам  71,3 млн. руб.,</w:t>
      </w:r>
    </w:p>
    <w:p w:rsidR="00361E0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Судебными приставами-исполнителями вынесено 3,8 тыс. постановлений о временном ограничении права выезда за пределы Российской Федерации. Сумма, полученная в результате применения меры 17,5 млн. руб.</w:t>
      </w:r>
    </w:p>
    <w:p w:rsidR="00963745" w:rsidRPr="00963745" w:rsidRDefault="00963745" w:rsidP="00361E05">
      <w:pPr>
        <w:spacing w:after="0"/>
        <w:ind w:firstLine="851"/>
        <w:jc w:val="both"/>
        <w:rPr>
          <w:rFonts w:ascii="Times New Roman" w:hAnsi="Times New Roman" w:cs="Times New Roman"/>
          <w:sz w:val="28"/>
        </w:rPr>
      </w:pPr>
      <w:proofErr w:type="gramStart"/>
      <w:r w:rsidRPr="00963745">
        <w:rPr>
          <w:rFonts w:ascii="Times New Roman" w:hAnsi="Times New Roman" w:cs="Times New Roman"/>
          <w:sz w:val="28"/>
        </w:rPr>
        <w:lastRenderedPageBreak/>
        <w:t>Кроме того, вынесено 298 постановлений о временном ограничении на пользование специальным правом по управлению транспортным средством, из которых 22 сняты в связи с оплат</w:t>
      </w:r>
      <w:r w:rsidR="00361E05">
        <w:rPr>
          <w:rFonts w:ascii="Times New Roman" w:hAnsi="Times New Roman" w:cs="Times New Roman"/>
          <w:sz w:val="28"/>
        </w:rPr>
        <w:t>ой долга.</w:t>
      </w:r>
      <w:proofErr w:type="gramEnd"/>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Обращено взыскание на имущество должников в рамках 255 исполнительных производств, по результатам реализации арестованного имущества должников получено 23,4 млн. руб.</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Дознавателями УФССП России по Севастополю возбуждено 56 уголовных дел компетенции службы судебных приставов, из которых 54 по ст. 157 УК РФ (злостное уклонение от уплаты средств на содержание детей или нетрудоспособных родителей), 2 по ст. 312 УК РФ (незаконные действия в отношении имущества, подвергнутого описи или аресту либо подлежащего конфискации).</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 xml:space="preserve">По результатам рассмотрения  594 административных материалов судом и должностными лицами Управления  по 579 вынесены  административные наказания, из них: </w:t>
      </w:r>
      <w:proofErr w:type="gramStart"/>
      <w:r w:rsidRPr="00963745">
        <w:rPr>
          <w:rFonts w:ascii="Times New Roman" w:hAnsi="Times New Roman" w:cs="Times New Roman"/>
          <w:sz w:val="28"/>
        </w:rPr>
        <w:t>оштрафовано 327 лиц  применён</w:t>
      </w:r>
      <w:proofErr w:type="gramEnd"/>
      <w:r w:rsidRPr="00963745">
        <w:rPr>
          <w:rFonts w:ascii="Times New Roman" w:hAnsi="Times New Roman" w:cs="Times New Roman"/>
          <w:sz w:val="28"/>
        </w:rPr>
        <w:t xml:space="preserve"> административный арест - 21 и  обязательные работы  - 231, предупреждены  - 0.</w:t>
      </w:r>
    </w:p>
    <w:p w:rsidR="00963745" w:rsidRPr="00963745" w:rsidRDefault="00963745" w:rsidP="00361E05">
      <w:pPr>
        <w:spacing w:after="0"/>
        <w:ind w:firstLine="851"/>
        <w:jc w:val="both"/>
        <w:rPr>
          <w:rFonts w:ascii="Times New Roman" w:hAnsi="Times New Roman" w:cs="Times New Roman"/>
          <w:sz w:val="28"/>
        </w:rPr>
      </w:pPr>
      <w:proofErr w:type="gramStart"/>
      <w:r w:rsidRPr="00963745">
        <w:rPr>
          <w:rFonts w:ascii="Times New Roman" w:hAnsi="Times New Roman" w:cs="Times New Roman"/>
          <w:sz w:val="28"/>
        </w:rPr>
        <w:t>По результатам рассмотрения протоколов по делам об административных правонарушениях должностными лицами структурных подразделений Управления вынесено 250 постановлений по делам об административных правонарушениях с назначением штрафов на общую сумму 1 507 тыс. руб., из которых  в добровольном порядке в срок, установленный ч. 1 ст. 32.2 КоАП РФ, штрафы оплачены  по 98 постановлениям на сумму 308 тыс. руб.</w:t>
      </w:r>
      <w:proofErr w:type="gramEnd"/>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УФССП России по Севастополю обеспечивает установленный порядок деятельности 8 федеральных судов, дислоцирующихся на территории города Севастополя, 3 из которых - в круглосуточном режиме, и 21 судебный участок мировых судей.</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За текущий год обеспечена безопасность 3132 судебных заседаний. В рамках обеспечения пропускного режима в зданиях судов пресечено проносов в судебное заседание 4530 запрещенных предметов. Противоправных деяний в отношении судей, работников суда и участников судебных процессов в рассматриваемом периоде не допущено.</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 xml:space="preserve">Судебными приставами по обеспечению установленного порядка деятельности судов УФССП России по Севастополю оказано содействие органам внутренних дел в розыске, скрывшихся от органов дознания, следствия или суда по  задержанию 30 граждан, находящихся в федеральном розыске  за совершение преступлений различной тяжести. Данные лица были выявлены и задержаны при осуществлении пропускного режима в судах и  принудительных приводов. </w:t>
      </w:r>
      <w:proofErr w:type="gramStart"/>
      <w:r w:rsidRPr="00963745">
        <w:rPr>
          <w:rFonts w:ascii="Times New Roman" w:hAnsi="Times New Roman" w:cs="Times New Roman"/>
          <w:sz w:val="28"/>
        </w:rPr>
        <w:t>Выявлены</w:t>
      </w:r>
      <w:proofErr w:type="gramEnd"/>
      <w:r w:rsidRPr="00963745">
        <w:rPr>
          <w:rFonts w:ascii="Times New Roman" w:hAnsi="Times New Roman" w:cs="Times New Roman"/>
          <w:sz w:val="28"/>
        </w:rPr>
        <w:t xml:space="preserve"> и задержаны 8 граждан находящихся  в розыске по исполнительному производству</w:t>
      </w:r>
      <w:r w:rsidR="00361E05">
        <w:rPr>
          <w:rFonts w:ascii="Times New Roman" w:hAnsi="Times New Roman" w:cs="Times New Roman"/>
          <w:sz w:val="28"/>
        </w:rPr>
        <w:t>.</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lastRenderedPageBreak/>
        <w:t xml:space="preserve">В 2017  г. препровождены 3 лица, являющиеся иностранными гражданами или лицами без гражданства в специализированное учреждение для дальнейшего принудительного </w:t>
      </w:r>
      <w:proofErr w:type="gramStart"/>
      <w:r w:rsidRPr="00963745">
        <w:rPr>
          <w:rFonts w:ascii="Times New Roman" w:hAnsi="Times New Roman" w:cs="Times New Roman"/>
          <w:sz w:val="28"/>
        </w:rPr>
        <w:t>выдворения</w:t>
      </w:r>
      <w:proofErr w:type="gramEnd"/>
      <w:r w:rsidRPr="00963745">
        <w:rPr>
          <w:rFonts w:ascii="Times New Roman" w:hAnsi="Times New Roman" w:cs="Times New Roman"/>
          <w:sz w:val="28"/>
        </w:rPr>
        <w:t>.</w:t>
      </w:r>
    </w:p>
    <w:p w:rsidR="00963745" w:rsidRPr="00963745" w:rsidRDefault="00963745" w:rsidP="00963745">
      <w:pPr>
        <w:spacing w:after="0"/>
        <w:jc w:val="both"/>
        <w:rPr>
          <w:rFonts w:ascii="Times New Roman" w:hAnsi="Times New Roman" w:cs="Times New Roman"/>
          <w:sz w:val="28"/>
        </w:rPr>
      </w:pPr>
      <w:r w:rsidRPr="00963745">
        <w:rPr>
          <w:rFonts w:ascii="Times New Roman" w:hAnsi="Times New Roman" w:cs="Times New Roman"/>
          <w:sz w:val="28"/>
        </w:rPr>
        <w:t>В Управление продолжило взаимодействие в электронном виде с ФНС России,  ГИБДДМВД России, Пограничной службой ФСБ России в части обмена исполнительными документами и постановлениями суд</w:t>
      </w:r>
      <w:r w:rsidR="00361E05">
        <w:rPr>
          <w:rFonts w:ascii="Times New Roman" w:hAnsi="Times New Roman" w:cs="Times New Roman"/>
          <w:sz w:val="28"/>
        </w:rPr>
        <w:t>ебных приставов - исполнителей.</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Всего в отчетном периоде в рамках межведомственного взаимодействия получено 14,5 тыс. исполнительных документов в электронном виде (за 2016 год 10,6 тыс.), по которым судебными приставами - исполнителями вынесено и направлено 79,4 тыс. электронных документов (постановления, запросы, обмен сведениями и иные).</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Всего структурными подразделениями Управления на федеральном и региональном уровне в электронном виде направлено 500,4 тыс. запросов, по которым получено 489,4 тыс. ответов, 84,2 тыс. из которых с положительными данными.</w:t>
      </w:r>
    </w:p>
    <w:p w:rsidR="00963745" w:rsidRPr="00963745" w:rsidRDefault="00963745" w:rsidP="00361E05">
      <w:pPr>
        <w:spacing w:after="0"/>
        <w:ind w:firstLine="851"/>
        <w:jc w:val="both"/>
        <w:rPr>
          <w:rFonts w:ascii="Times New Roman" w:hAnsi="Times New Roman" w:cs="Times New Roman"/>
          <w:sz w:val="28"/>
        </w:rPr>
      </w:pPr>
      <w:r w:rsidRPr="00963745">
        <w:rPr>
          <w:rFonts w:ascii="Times New Roman" w:hAnsi="Times New Roman" w:cs="Times New Roman"/>
          <w:sz w:val="28"/>
        </w:rPr>
        <w:t xml:space="preserve">Направленно судебными приставами - исполнителями 13,2 тыс. электронных постановлений  об обращении взыскания и наложении ареста в кредитные учреждения, количество направленных постановлений о запрете на регистрационные действия в отношении транспортных средств составило 6,5 тыс.  </w:t>
      </w:r>
    </w:p>
    <w:p w:rsidR="003A311F" w:rsidRPr="00963745" w:rsidRDefault="00963745" w:rsidP="00361E05">
      <w:pPr>
        <w:spacing w:after="0"/>
        <w:ind w:firstLine="851"/>
        <w:jc w:val="both"/>
        <w:rPr>
          <w:rFonts w:ascii="Times New Roman" w:hAnsi="Times New Roman" w:cs="Times New Roman"/>
          <w:sz w:val="28"/>
        </w:rPr>
      </w:pPr>
      <w:bookmarkStart w:id="0" w:name="_GoBack"/>
      <w:bookmarkEnd w:id="0"/>
      <w:r w:rsidRPr="00963745">
        <w:rPr>
          <w:rFonts w:ascii="Times New Roman" w:hAnsi="Times New Roman" w:cs="Times New Roman"/>
          <w:sz w:val="28"/>
        </w:rPr>
        <w:t xml:space="preserve">В ходе пресс-конференции журналисты севастопольских средств массовой информации имели возможность задать имеющиеся вопросы, большая часть которых касалась исполнения социально значимых производств – таких как взыскание алиментных платежей, заработной платы. Особый интерес у репортеров вызвало взыскание штрафов по постановлениям </w:t>
      </w:r>
      <w:proofErr w:type="spellStart"/>
      <w:r w:rsidRPr="00963745">
        <w:rPr>
          <w:rFonts w:ascii="Times New Roman" w:hAnsi="Times New Roman" w:cs="Times New Roman"/>
          <w:sz w:val="28"/>
        </w:rPr>
        <w:t>Госастоинспекции</w:t>
      </w:r>
      <w:proofErr w:type="spellEnd"/>
      <w:r w:rsidRPr="00963745">
        <w:rPr>
          <w:rFonts w:ascii="Times New Roman" w:hAnsi="Times New Roman" w:cs="Times New Roman"/>
          <w:sz w:val="28"/>
        </w:rPr>
        <w:t xml:space="preserve">.  За период с 01.01.2018 по настоящее время в структурных подразделениях Управления зарегистрировано 4 331 постановление органов ГИБДД о взыскании штрафов на сумму более 4,2 </w:t>
      </w:r>
      <w:proofErr w:type="gramStart"/>
      <w:r w:rsidRPr="00963745">
        <w:rPr>
          <w:rFonts w:ascii="Times New Roman" w:hAnsi="Times New Roman" w:cs="Times New Roman"/>
          <w:sz w:val="28"/>
        </w:rPr>
        <w:t>млн</w:t>
      </w:r>
      <w:proofErr w:type="gramEnd"/>
      <w:r w:rsidRPr="00963745">
        <w:rPr>
          <w:rFonts w:ascii="Times New Roman" w:hAnsi="Times New Roman" w:cs="Times New Roman"/>
          <w:sz w:val="28"/>
        </w:rPr>
        <w:t xml:space="preserve"> руб., из них -  3 903  постановления на сумму более 3,9 млн руб. выданы ЦАФАП ОДД ГИБДД УМВД РФ по г. Севастополю. Тогда как за весь 2017 год на исполнение в службу судебных приставов поступило немногим более 2500 тыс. производств.</w:t>
      </w:r>
    </w:p>
    <w:sectPr w:rsidR="003A311F" w:rsidRPr="00963745" w:rsidSect="00963745">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AD1"/>
    <w:rsid w:val="000722E9"/>
    <w:rsid w:val="00236AD1"/>
    <w:rsid w:val="00361E05"/>
    <w:rsid w:val="003A311F"/>
    <w:rsid w:val="00815FD7"/>
    <w:rsid w:val="00963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4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1415</Words>
  <Characters>8066</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Наташа</cp:lastModifiedBy>
  <cp:revision>2</cp:revision>
  <dcterms:created xsi:type="dcterms:W3CDTF">2018-12-11T11:04:00Z</dcterms:created>
  <dcterms:modified xsi:type="dcterms:W3CDTF">2018-12-11T11:39:00Z</dcterms:modified>
</cp:coreProperties>
</file>